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F5B" w:rsidRP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8"/>
          <w:b/>
          <w:color w:val="000000"/>
          <w:sz w:val="28"/>
          <w:szCs w:val="28"/>
        </w:rPr>
      </w:pPr>
      <w:r w:rsidRPr="00065F5B">
        <w:rPr>
          <w:rStyle w:val="c8"/>
          <w:b/>
          <w:color w:val="000000"/>
          <w:sz w:val="28"/>
          <w:szCs w:val="28"/>
        </w:rPr>
        <w:t>Статья на тему «Современные подходы к организации сенсорного развития младших дошкольников</w:t>
      </w:r>
    </w:p>
    <w:p w:rsidR="00065F5B" w:rsidRP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Style w:val="c8"/>
          <w:b/>
          <w:color w:val="000000"/>
          <w:sz w:val="28"/>
          <w:szCs w:val="28"/>
        </w:rPr>
      </w:pP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Сенсорный, чувственный опыт служит источником познания мира. В раннем детстве ребенок особенно чувствителен к сенсорным воздействиям. Упущения в формировании сенсорной сферы ребенка на ранних этапах его развития компенсируются с трудом, а порой невосполнимы. Поэтому значение сенсорного развития в младшем дошкольном возрасте трудно переоценить.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Именно этот возраст наиболее благоприятен для совершенствования деятельности органов чувств, накопления представлений об окружающем мире. Сенсорное развитие, одно из важнейших направлений в младшем дошкольном возрасте.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Сенсорное восприятие направлено на то, чтобы научить детей полно, </w:t>
      </w:r>
      <w:proofErr w:type="gramStart"/>
      <w:r>
        <w:rPr>
          <w:rStyle w:val="c8"/>
          <w:color w:val="000000"/>
          <w:sz w:val="28"/>
          <w:szCs w:val="28"/>
        </w:rPr>
        <w:t>точно</w:t>
      </w:r>
      <w:proofErr w:type="gramEnd"/>
      <w:r>
        <w:rPr>
          <w:rStyle w:val="c8"/>
          <w:color w:val="000000"/>
          <w:sz w:val="28"/>
          <w:szCs w:val="28"/>
        </w:rPr>
        <w:t xml:space="preserve"> и расчленено воспринимать предметы, их разнообразные свойства и отношения. С восприятия предметов и явлений окружающего мира начинается познание. Все другие формы познания – запоминание, мышление, воображение – строятся на основе образов восприятия, являются результатом их переработки. Поэтому нормальное умственное развитие невозможно без опоры на полноценное восприятие.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 xml:space="preserve">Психологические исследования Л.А. </w:t>
      </w:r>
      <w:proofErr w:type="spellStart"/>
      <w:r>
        <w:rPr>
          <w:rStyle w:val="c6"/>
          <w:color w:val="000000"/>
          <w:sz w:val="28"/>
          <w:szCs w:val="28"/>
          <w:shd w:val="clear" w:color="auto" w:fill="FFFFFF"/>
        </w:rPr>
        <w:t>Венгера</w:t>
      </w:r>
      <w:proofErr w:type="spellEnd"/>
      <w:r>
        <w:rPr>
          <w:rStyle w:val="c6"/>
          <w:color w:val="000000"/>
          <w:sz w:val="28"/>
          <w:szCs w:val="28"/>
          <w:shd w:val="clear" w:color="auto" w:fill="FFFFFF"/>
        </w:rPr>
        <w:t xml:space="preserve"> показывают, что без направленного сенсорного воспитания восприятие детей долго остается поверхностным, отрывочным и не создает необходимой основы для общего умственного развития, овладения ранними видами деятельности. В современных условиях обучение приобретает ещё большую необходимость для развития науки, техники, производства. При этом анализ диагностики сенсорной культуры дошкольников свидетельствует о недостаточном развитии сенсорных способностей у детей, так как современная жизнь создает дефицит сенсорного опыта детей, замещая его визуальными и виртуальными образами.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shd w:val="clear" w:color="auto" w:fill="FFFFFF"/>
        </w:rPr>
        <w:t xml:space="preserve">Педагогика считает, что сенсорное развитие надо осуществлять в процессе разных видов деятельности – игровой, продуктивной, конструктивной, музыкально-художественной. Как известно, внимание детей младшего дошкольного возраста кратковременное, неустойчивое, с наглядно-действенным мышлением, поэтому в своей работе я делаю акцент на игровую форму деятельности. Именно игра становится для малышей тем средством, которое стимулирует их активность, способствует развитию </w:t>
      </w:r>
      <w:proofErr w:type="spellStart"/>
      <w:r>
        <w:rPr>
          <w:rStyle w:val="c6"/>
          <w:color w:val="000000"/>
          <w:sz w:val="28"/>
          <w:szCs w:val="28"/>
          <w:shd w:val="clear" w:color="auto" w:fill="FFFFFF"/>
        </w:rPr>
        <w:t>сенсомоторики</w:t>
      </w:r>
      <w:proofErr w:type="spellEnd"/>
      <w:r>
        <w:rPr>
          <w:rStyle w:val="c6"/>
          <w:color w:val="000000"/>
          <w:sz w:val="28"/>
          <w:szCs w:val="28"/>
          <w:shd w:val="clear" w:color="auto" w:fill="FFFFFF"/>
        </w:rPr>
        <w:t xml:space="preserve"> и интеллекта.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1"/>
          <w:color w:val="111111"/>
          <w:sz w:val="28"/>
          <w:szCs w:val="28"/>
        </w:rPr>
        <w:t xml:space="preserve">Организуя игровую деятельность своих малышей, я стремилась найти что-то новое, современное и нетрадиционное, чтобы увлечь детей, активизировать их желание, </w:t>
      </w:r>
      <w:proofErr w:type="spellStart"/>
      <w:r>
        <w:rPr>
          <w:rStyle w:val="c21"/>
          <w:color w:val="111111"/>
          <w:sz w:val="28"/>
          <w:szCs w:val="28"/>
        </w:rPr>
        <w:t>сподвигнуть</w:t>
      </w:r>
      <w:proofErr w:type="spellEnd"/>
      <w:r>
        <w:rPr>
          <w:rStyle w:val="c21"/>
          <w:color w:val="111111"/>
          <w:sz w:val="28"/>
          <w:szCs w:val="28"/>
        </w:rPr>
        <w:t xml:space="preserve"> на более продуктивную развивающую детскую деятельность. В своих поисках я открыла для себя такое пособие как сенсорная коробка.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color w:val="000000"/>
          <w:sz w:val="28"/>
          <w:szCs w:val="28"/>
        </w:rPr>
        <w:t>Что же такое сенсорная коробка? </w:t>
      </w:r>
      <w:r>
        <w:rPr>
          <w:rStyle w:val="c11"/>
          <w:color w:val="000000"/>
          <w:sz w:val="28"/>
          <w:szCs w:val="28"/>
          <w:shd w:val="clear" w:color="auto" w:fill="FFFFFF"/>
        </w:rPr>
        <w:t>Сенсорные коробки пришли к нам из США, где они очень популярны. </w:t>
      </w:r>
      <w:r>
        <w:rPr>
          <w:rStyle w:val="c8"/>
          <w:color w:val="000000"/>
          <w:sz w:val="28"/>
          <w:szCs w:val="28"/>
        </w:rPr>
        <w:t xml:space="preserve">Такие коробочки считают изобретением </w:t>
      </w:r>
      <w:proofErr w:type="spellStart"/>
      <w:r>
        <w:rPr>
          <w:rStyle w:val="c8"/>
          <w:color w:val="000000"/>
          <w:sz w:val="28"/>
          <w:szCs w:val="28"/>
        </w:rPr>
        <w:lastRenderedPageBreak/>
        <w:t>Монтессори-педагогики</w:t>
      </w:r>
      <w:proofErr w:type="spellEnd"/>
      <w:r>
        <w:rPr>
          <w:rStyle w:val="c8"/>
          <w:color w:val="000000"/>
          <w:sz w:val="28"/>
          <w:szCs w:val="28"/>
        </w:rPr>
        <w:t xml:space="preserve">. Однако, это не так. Сенсорных коробок в созданной по классическим стандартам </w:t>
      </w:r>
      <w:proofErr w:type="spellStart"/>
      <w:r>
        <w:rPr>
          <w:rStyle w:val="c8"/>
          <w:color w:val="000000"/>
          <w:sz w:val="28"/>
          <w:szCs w:val="28"/>
        </w:rPr>
        <w:t>Монтессори</w:t>
      </w:r>
      <w:proofErr w:type="spellEnd"/>
      <w:r>
        <w:rPr>
          <w:rStyle w:val="c8"/>
          <w:color w:val="000000"/>
          <w:sz w:val="28"/>
          <w:szCs w:val="28"/>
        </w:rPr>
        <w:t xml:space="preserve"> - группе не найти.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Сенсорная коробка является универсальным дидактическим пособием для сенсорного развития детей. Какие же задачи можно решить, используя их?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Развивать мелкую моторику, тактильные ощущения, творческое и пространственное мышление, навыки сортировки и классификации, усидчивость, терпение, координацию движений. Это отличная возможность расширить словарный запас и использовать новые слова (скользкий, шероховатый, гладкий и др.). Цвета, запахи, текстуры, звуки, возможность сыпать, мять, шуршать дают ребёнку новый материал для интеллектуального роста. Помогает детям управлять своими эмоциями, успокаивает. Обеспечивает бесконечные возможности для творческой игры: дети могут играть с предметами так, как считают нужным. Способствует развитию любознательности, фантазии, творческих способностей.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Один из несомненных плюсов сенсорной коробки её многофункциональность, которая позволяет объединить в себе и дидактические игры, и экспериментирование, игры с песком и водой, игры с природными и нетрадиционными материалами.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Хочется продемонстрировать вам возможности использования сенсорной коробки, ее многофункциональность, практичность, доступность.  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color w:val="111111"/>
          <w:sz w:val="28"/>
          <w:szCs w:val="28"/>
        </w:rPr>
        <w:t>Как же сделать сенсорную коробку? </w:t>
      </w:r>
      <w:r>
        <w:rPr>
          <w:rStyle w:val="c8"/>
          <w:color w:val="000000"/>
          <w:sz w:val="28"/>
          <w:szCs w:val="28"/>
        </w:rPr>
        <w:t>Основой может стать: таз для белья, большой пластиковый контейнер, в котором обычно в кладовках хранятся всякие ненужные вещи,  картонная коробка,  деревянный ящик,  маленький надувной бассейн. Удобно, если у сенсорной коробки будет своя крышка. Тогда вы сможете после игры легко закрыть ее и убрать.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Главная составляющая сенсорной коробки — это тактильный материал. </w:t>
      </w:r>
      <w:proofErr w:type="gramStart"/>
      <w:r>
        <w:rPr>
          <w:rStyle w:val="c8"/>
          <w:color w:val="000000"/>
          <w:sz w:val="28"/>
          <w:szCs w:val="28"/>
        </w:rPr>
        <w:t>Чем наполнить коробку: разные крупы: рис (белый и покрашенный пищевыми красителями), мука, фасоль, горох, песок, галька, природные материалы: желуди, каштаны, шишки, трава, листья, земля, камни, ракушки, мох; нарезанная бумага, ватные шарики, бумажные шарики, бумажные салфетки.</w:t>
      </w:r>
      <w:proofErr w:type="gramEnd"/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8"/>
          <w:color w:val="000000"/>
          <w:sz w:val="28"/>
          <w:szCs w:val="28"/>
        </w:rPr>
        <w:t>Какие «инструменты» можно использовать в сенсорных коробках: лопатки, ложки, совки, половник, шумовку пластиковые стаканчики, ведерки, упаковки от яиц, формы для кексов, ложки разных размеров и видов, воронку, сито, маленькие силиконовые формы, форму для льда, формочки для печенья щипцы, пинцет, игрушечные грабли, лейку, детские садовые перчатки, игрушки: маленькие фигурки, животные, машинки, игрушечную еду, посуду.</w:t>
      </w:r>
      <w:proofErr w:type="gramEnd"/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Для какого возраста подходят сенсорные коробки?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Сенсорные коробки универсальны тем, что могут использоваться во всех возрастных группах.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•        Для детей 1,5-2 используются сенсорные коробочки с наполнителем, разным по тактильным ощущениям.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lastRenderedPageBreak/>
        <w:t>•        Детям 2-3 в сенсорные коробки нужно добавить игрушки и предметы и показать, как с ними играть (что с ними делать).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•        Для детей 3-5 лет сенсорные коробки служат основой для организации сюжетно-ролевых игр.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•        Для детей 5-7 лет сенсорные коробки становятся не только инструментом для развития всех органов чувств, речевого развития, но и пространством для фантазий.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Каждую коробку можно создавать по какому-либо сенсорному принципу: по цвету, форме, звуку или фактуре, сделать их тематическими. Таким образом, малыши усваивают сенсорные эталоны цвета, формы, в тактильной памяти у них откладывается информация о внешних признаках различных материалов. Развиваются мелкая и крупная моторика, усидчивость, способность удерживать внимание на определенном предмете в течение продолжительного времени.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Сенсорная коробка «Море и его обитатели»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Приготовьте контейнер, наполнение подходящего цвета, игрушки обитатели моря, ракушки, камешки  и другие подходящие предметы.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Занятие в данной сенсорной коробке развивает мелкую моторику, тактильные ощущения, образное и логическое мышление, познавательную активность, коммуникативные навыки и речь.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color w:val="000000"/>
          <w:sz w:val="28"/>
          <w:szCs w:val="28"/>
        </w:rPr>
        <w:t>Предложите ребёнку отправиться в морское путешествие. Начните с пальчиковой игры, можно погрузить руки в «море», собрать наполнитель в ладошку, насыпать в ведёрко и пересыпать обратно. Станьте искателями сокровищ: найдите ракушки, определённые камешки. Познакомьтесь с обитателями моря, разрешите ребёнку поиграть с ними. Найдите одинаковых обитателей, или сравните разных по цвету, размеру, форме.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Сенсорная коробка «Лоскутное королевство»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Приготовьте контейнер, наполните его различными лоскутками ткани, ленточками, разноцветными помпонами. Отправьтесь в путешествие, потрогайте и сравните различные лоскутки, оцените их мягкость и гладкость, пушистость, плотность. Выберите лоскутки на костюмы для различных героев: праздничное платье, тёплую кофту, яркий сарафан для куклы. Найдите одинаковые лоскутки, создайте из них картину. Выберите помпоны, большие или маленькие, или сортируйте их по цвету, помните в руках, бросайте в коробку, прячьте их и находите.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Сенсорная коробка «Урожайная»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Приготовьте контейнер, наполните его фасолью, каштанами или другими природными материалами, добавьте муляжи овощей и фруктов и отправляйтесь собирать урожай. Собирайте овощи и фрукты, закрепляйте их названия, сортируйте их по цвету, размеру и форме, ищите потерявшиеся. Пересыпайте фасоль и каштаны, отделяйте их друг от друга.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Сенсорная коробка «На лугу»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В этой коробке нам всё напоминает о лете или весне: и зелёный наполнитель, напоминающий травку, и яркие цветы и бабочки вокруг. Бабочек можно сортировать по цвету, прятать и находить их. Некоторые </w:t>
      </w:r>
      <w:r>
        <w:rPr>
          <w:rStyle w:val="c8"/>
          <w:color w:val="000000"/>
          <w:sz w:val="28"/>
          <w:szCs w:val="28"/>
        </w:rPr>
        <w:lastRenderedPageBreak/>
        <w:t>цветы можно понюхать и ощутить лёгкий аромат. Можно помочь героям собрать яркие мячики-помпоны.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Сенсорная коробка «Песочная страна»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Приготовьте контейнер, насыпьте песок, возьмите лопатки, ведёрки, интересных героев и отправляйтесь на пляж. Насыпайте песок в ведёрки, соревнуйтесь между собой, ищите в песке «сокровища», стройте различные дорожки, горки для героев.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Сенсорная коробка «Шумовая»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Наполните коробку маленькими контейнерами (например, от </w:t>
      </w:r>
      <w:proofErr w:type="spellStart"/>
      <w:r>
        <w:rPr>
          <w:rStyle w:val="c8"/>
          <w:color w:val="000000"/>
          <w:sz w:val="28"/>
          <w:szCs w:val="28"/>
        </w:rPr>
        <w:t>киндерсюрприза</w:t>
      </w:r>
      <w:proofErr w:type="spellEnd"/>
      <w:r>
        <w:rPr>
          <w:rStyle w:val="c8"/>
          <w:color w:val="000000"/>
          <w:sz w:val="28"/>
          <w:szCs w:val="28"/>
        </w:rPr>
        <w:t xml:space="preserve">) с различными наполнителями. </w:t>
      </w:r>
      <w:proofErr w:type="gramStart"/>
      <w:r>
        <w:rPr>
          <w:rStyle w:val="c8"/>
          <w:color w:val="000000"/>
          <w:sz w:val="28"/>
          <w:szCs w:val="28"/>
        </w:rPr>
        <w:t>Послушайте</w:t>
      </w:r>
      <w:proofErr w:type="gramEnd"/>
      <w:r>
        <w:rPr>
          <w:rStyle w:val="c8"/>
          <w:color w:val="000000"/>
          <w:sz w:val="28"/>
          <w:szCs w:val="28"/>
        </w:rPr>
        <w:t xml:space="preserve"> как звучат разные контейнеры, выберите самый тихий или самый громкий, сравните звуки, найдите одинаковые. Подумайте, что может издавать такой звук. А можно самим создать новый шумовой контейнер, </w:t>
      </w:r>
      <w:proofErr w:type="gramStart"/>
      <w:r>
        <w:rPr>
          <w:rStyle w:val="c8"/>
          <w:color w:val="000000"/>
          <w:sz w:val="28"/>
          <w:szCs w:val="28"/>
        </w:rPr>
        <w:t>придумайте</w:t>
      </w:r>
      <w:proofErr w:type="gramEnd"/>
      <w:r>
        <w:rPr>
          <w:rStyle w:val="c8"/>
          <w:color w:val="000000"/>
          <w:sz w:val="28"/>
          <w:szCs w:val="28"/>
        </w:rPr>
        <w:t xml:space="preserve"> чем его наполнить.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Сенсорные коробки для индивидуальных игр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Коробки могут быть и небольших размеров. Наполните небольшие контейнеры и придумайте к ним игры. Сенсорная коробка «Укрась ёлочку». Спрячьте игрушки и предложите ребёнку отыскать их и нарядить ёлку. Ёлку можно </w:t>
      </w:r>
      <w:proofErr w:type="gramStart"/>
      <w:r>
        <w:rPr>
          <w:rStyle w:val="c8"/>
          <w:color w:val="000000"/>
          <w:sz w:val="28"/>
          <w:szCs w:val="28"/>
        </w:rPr>
        <w:t>наряжать</w:t>
      </w:r>
      <w:proofErr w:type="gramEnd"/>
      <w:r>
        <w:rPr>
          <w:rStyle w:val="c8"/>
          <w:color w:val="000000"/>
          <w:sz w:val="28"/>
          <w:szCs w:val="28"/>
        </w:rPr>
        <w:t xml:space="preserve"> как захочется, а можно по образцу. Такая игра будет способствовать развитию внимания и памяти.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b/>
          <w:bCs/>
          <w:color w:val="000000"/>
          <w:sz w:val="28"/>
          <w:szCs w:val="28"/>
        </w:rPr>
        <w:t>Правила работы  с сенсорными коробками:</w:t>
      </w:r>
    </w:p>
    <w:p w:rsidR="00065F5B" w:rsidRDefault="00065F5B" w:rsidP="00065F5B">
      <w:pPr>
        <w:pStyle w:val="c1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color w:val="000000"/>
          <w:sz w:val="28"/>
          <w:szCs w:val="28"/>
        </w:rPr>
        <w:t>Главный критерий использования сенсорной коробки в работе с детьми раннего и младшего дошкольного возраста – это ее безопасность для жизни и здоровья ребенка. Обязательно во время игр детей с такими коробками находиться рядом с ними и принимать непосредственное участие в игровых действиях. </w:t>
      </w:r>
      <w:r>
        <w:rPr>
          <w:rStyle w:val="c16"/>
          <w:color w:val="000000"/>
          <w:sz w:val="28"/>
          <w:szCs w:val="28"/>
        </w:rPr>
        <w:t>Игры проводятся индивидуально или небольшими подгруппами. Перед работой убедиться (спросить у родителей), нет ли аллергии у кого-либо из участников игры на любой компонент из коробки. При работе с детьми до 3 лет коробка  не должна содержать мелких деталей, которые ребенок мог бы проглотить. Чем младше ребенок, тем крупнее должны быть компоненты, содержащиеся в коробке. Не забывайте до и после окончания работы - помыть руки с мылом! </w:t>
      </w:r>
      <w:r>
        <w:rPr>
          <w:rStyle w:val="c8"/>
          <w:color w:val="000000"/>
          <w:sz w:val="28"/>
          <w:szCs w:val="28"/>
        </w:rPr>
        <w:t>Необходимо менять содержимое сенсорных коробок, давать не все сразу, чтобы каждая игра с сенсорной коробкой давала детям ощущение новизны, и поэтому оставалась бы для них всегда привлекательной и интересной, а главное – несла бы в себе развивающую функцию.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 xml:space="preserve">Какие же выводы можно сделать о результатах  при работе с данным пособием? Видна положительная динамика уровня развития мелкой моторики. У детей сформировались навыки обследования предметов, умение группировать их по определённому признаку. Улучшились показатели внимания, памяти, речи. Дети научились играть в паре, небольшими группами. Формируется чувство радости за собственные успешные действия. Дети интересуются окружающими предметами и активно действуют с ними. </w:t>
      </w:r>
      <w:proofErr w:type="gramStart"/>
      <w:r>
        <w:rPr>
          <w:rStyle w:val="c8"/>
          <w:color w:val="000000"/>
          <w:sz w:val="28"/>
          <w:szCs w:val="28"/>
        </w:rPr>
        <w:t>Эмоционально вовлечены в действия с игрушками и другими предметами, стремятся проявлять настойчивость в достижении результата своих действий.</w:t>
      </w:r>
      <w:proofErr w:type="gramEnd"/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lastRenderedPageBreak/>
        <w:t xml:space="preserve">Работая с данным </w:t>
      </w:r>
      <w:proofErr w:type="gramStart"/>
      <w:r>
        <w:rPr>
          <w:rStyle w:val="c8"/>
          <w:color w:val="000000"/>
          <w:sz w:val="28"/>
          <w:szCs w:val="28"/>
        </w:rPr>
        <w:t>пособием</w:t>
      </w:r>
      <w:proofErr w:type="gramEnd"/>
      <w:r>
        <w:rPr>
          <w:rStyle w:val="c8"/>
          <w:color w:val="000000"/>
          <w:sz w:val="28"/>
          <w:szCs w:val="28"/>
        </w:rPr>
        <w:t xml:space="preserve"> я увидела ряд преимуществ использования сенсорных коробок. Я думаю, уважаемые коллеги, что вы тоже отметили для себя возможности и сильные стороны данного пособия.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Таким образом, можно сделать вывод, что сенсорная коробка идеальное пособие для развития мелкой моторики детей и формирования сенсорных эталонов.  Она дает возможность ребенку расширить свой тактильный опыт — он может трогать, пересыпать, переливать, исследовать, закапывать, откапывать и просто играть, и все это не потребует больших материальных затрат.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Как вы успели заметить, к любому тематическому занятию можно создать сенсорную коробку. Организовать целое занятие на ее основе или использовать как одно из пособий.  </w:t>
      </w:r>
    </w:p>
    <w:p w:rsidR="00065F5B" w:rsidRDefault="00065F5B" w:rsidP="00065F5B">
      <w:pPr>
        <w:pStyle w:val="c4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color w:val="000000"/>
          <w:sz w:val="28"/>
          <w:szCs w:val="28"/>
        </w:rPr>
        <w:t>Новые тактильные ощущения, положительные эмоции, возможность вдохновляться и фантазировать — вот что дает сенсорная коробка, помимо развития сенсорных способностей.</w:t>
      </w:r>
    </w:p>
    <w:p w:rsidR="00093C6B" w:rsidRDefault="00093C6B"/>
    <w:sectPr w:rsidR="00093C6B" w:rsidSect="00093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5F5B"/>
    <w:rsid w:val="00065F5B"/>
    <w:rsid w:val="00093C6B"/>
    <w:rsid w:val="001B6190"/>
    <w:rsid w:val="00BA7189"/>
    <w:rsid w:val="00E70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065F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65F5B"/>
  </w:style>
  <w:style w:type="character" w:customStyle="1" w:styleId="c6">
    <w:name w:val="c6"/>
    <w:basedOn w:val="a0"/>
    <w:rsid w:val="00065F5B"/>
  </w:style>
  <w:style w:type="character" w:customStyle="1" w:styleId="c21">
    <w:name w:val="c21"/>
    <w:basedOn w:val="a0"/>
    <w:rsid w:val="00065F5B"/>
  </w:style>
  <w:style w:type="character" w:customStyle="1" w:styleId="c17">
    <w:name w:val="c17"/>
    <w:basedOn w:val="a0"/>
    <w:rsid w:val="00065F5B"/>
  </w:style>
  <w:style w:type="character" w:customStyle="1" w:styleId="c11">
    <w:name w:val="c11"/>
    <w:basedOn w:val="a0"/>
    <w:rsid w:val="00065F5B"/>
  </w:style>
  <w:style w:type="character" w:customStyle="1" w:styleId="c14">
    <w:name w:val="c14"/>
    <w:basedOn w:val="a0"/>
    <w:rsid w:val="00065F5B"/>
  </w:style>
  <w:style w:type="paragraph" w:customStyle="1" w:styleId="c10">
    <w:name w:val="c10"/>
    <w:basedOn w:val="a"/>
    <w:rsid w:val="00065F5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65F5B"/>
  </w:style>
  <w:style w:type="character" w:customStyle="1" w:styleId="c16">
    <w:name w:val="c16"/>
    <w:basedOn w:val="a0"/>
    <w:rsid w:val="00065F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5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2026-01-17T08:38:00Z</dcterms:created>
  <dcterms:modified xsi:type="dcterms:W3CDTF">2026-01-17T08:44:00Z</dcterms:modified>
</cp:coreProperties>
</file>